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86CE" w14:textId="1628DF9B" w:rsidR="00934CAF" w:rsidRDefault="003F4348" w:rsidP="002035DD">
      <w:pPr>
        <w:spacing w:after="160" w:line="259" w:lineRule="auto"/>
        <w:ind w:left="0" w:firstLine="0"/>
        <w:rPr>
          <w:rFonts w:asciiTheme="minorHAnsi" w:hAnsiTheme="minorHAnsi" w:cstheme="minorHAnsi"/>
          <w:b/>
          <w:color w:val="2F5496" w:themeColor="accent1" w:themeShade="BF"/>
          <w:sz w:val="40"/>
          <w:szCs w:val="40"/>
        </w:rPr>
      </w:pPr>
      <w:r>
        <w:rPr>
          <w:b/>
          <w:bCs/>
          <w:noProof/>
          <w:sz w:val="36"/>
          <w:szCs w:val="36"/>
        </w:rPr>
        <w:drawing>
          <wp:inline distT="0" distB="0" distL="0" distR="0" wp14:anchorId="45051F71" wp14:editId="09A3215F">
            <wp:extent cx="5731510" cy="1266190"/>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6190"/>
                    </a:xfrm>
                    <a:prstGeom prst="rect">
                      <a:avLst/>
                    </a:prstGeom>
                    <a:noFill/>
                  </pic:spPr>
                </pic:pic>
              </a:graphicData>
            </a:graphic>
          </wp:inline>
        </w:drawing>
      </w:r>
    </w:p>
    <w:p w14:paraId="5B5CE44A"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168D60C4" w14:textId="40C4DCF1" w:rsidR="00934CAF" w:rsidRPr="00934CAF" w:rsidRDefault="002035DD" w:rsidP="00934CAF">
      <w:pPr>
        <w:spacing w:after="160" w:line="259" w:lineRule="auto"/>
        <w:ind w:left="0" w:firstLine="0"/>
        <w:rPr>
          <w:rFonts w:asciiTheme="minorHAnsi" w:hAnsiTheme="minorHAnsi" w:cstheme="minorHAnsi"/>
          <w:b/>
          <w:color w:val="2F5496" w:themeColor="accent1" w:themeShade="BF"/>
          <w:sz w:val="36"/>
          <w:szCs w:val="36"/>
        </w:rPr>
      </w:pPr>
      <w:r w:rsidRPr="003F4348">
        <w:rPr>
          <w:rFonts w:asciiTheme="minorHAnsi" w:hAnsiTheme="minorHAnsi" w:cstheme="minorHAnsi"/>
          <w:b/>
          <w:color w:val="2F5496" w:themeColor="accent1" w:themeShade="BF"/>
          <w:sz w:val="36"/>
          <w:szCs w:val="36"/>
        </w:rPr>
        <w:t>Example code of conduct for interns</w:t>
      </w:r>
    </w:p>
    <w:p w14:paraId="6EEFF861" w14:textId="7B3EAEB9" w:rsidR="00934CAF" w:rsidRPr="00934CAF" w:rsidRDefault="00934CAF" w:rsidP="002035D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r w:rsidRPr="00475DF9">
        <w:rPr>
          <w:noProof/>
          <w:sz w:val="20"/>
          <w:szCs w:val="20"/>
        </w:rPr>
        <mc:AlternateContent>
          <mc:Choice Requires="wps">
            <w:drawing>
              <wp:anchor distT="0" distB="0" distL="114300" distR="114300" simplePos="0" relativeHeight="251659264" behindDoc="0" locked="0" layoutInCell="1" allowOverlap="1" wp14:anchorId="2EC1F554" wp14:editId="61ED76BF">
                <wp:simplePos x="0" y="0"/>
                <wp:positionH relativeFrom="margin">
                  <wp:posOffset>0</wp:posOffset>
                </wp:positionH>
                <wp:positionV relativeFrom="paragraph">
                  <wp:posOffset>191135</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51C11780" w14:textId="77777777" w:rsidR="00934CAF" w:rsidRDefault="00934CAF" w:rsidP="00934CAF">
                            <w:pPr>
                              <w:ind w:left="142"/>
                              <w:rPr>
                                <w:rFonts w:cstheme="minorHAnsi"/>
                              </w:rPr>
                            </w:pPr>
                          </w:p>
                          <w:p w14:paraId="77AF5D44" w14:textId="188CAC3B" w:rsidR="00934CAF" w:rsidRPr="00A15774" w:rsidRDefault="00934CAF" w:rsidP="00934CAF">
                            <w:pPr>
                              <w:ind w:left="0" w:firstLine="0"/>
                              <w:rPr>
                                <w:rFonts w:asciiTheme="minorHAnsi" w:hAnsiTheme="minorHAnsi" w:cstheme="minorHAnsi"/>
                                <w:sz w:val="24"/>
                                <w:szCs w:val="24"/>
                              </w:rPr>
                            </w:pPr>
                            <w:bookmarkStart w:id="0" w:name="_Hlk113953233"/>
                            <w:bookmarkStart w:id="1" w:name="_Hlk113953234"/>
                            <w:bookmarkStart w:id="2" w:name="_Hlk113953242"/>
                            <w:bookmarkStart w:id="3" w:name="_Hlk113953243"/>
                            <w:bookmarkStart w:id="4" w:name="_Hlk113953251"/>
                            <w:bookmarkStart w:id="5" w:name="_Hlk113953252"/>
                            <w:bookmarkStart w:id="6" w:name="_Hlk113953263"/>
                            <w:bookmarkStart w:id="7" w:name="_Hlk113953264"/>
                            <w:bookmarkStart w:id="8" w:name="_Hlk113953272"/>
                            <w:bookmarkStart w:id="9" w:name="_Hlk113953273"/>
                            <w:r w:rsidRPr="00A15774">
                              <w:rPr>
                                <w:rFonts w:asciiTheme="minorHAnsi" w:hAnsiTheme="minorHAnsi" w:cstheme="minorHAnsi"/>
                                <w:sz w:val="24"/>
                                <w:szCs w:val="24"/>
                              </w:rPr>
                              <w:t xml:space="preserve">This example is intended to serve only as a guide to a possible </w:t>
                            </w:r>
                            <w:r>
                              <w:rPr>
                                <w:rFonts w:asciiTheme="minorHAnsi" w:hAnsiTheme="minorHAnsi" w:cstheme="minorHAnsi"/>
                                <w:sz w:val="24"/>
                                <w:szCs w:val="24"/>
                              </w:rPr>
                              <w:t>code of conduct for interns</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4</w:t>
                            </w:r>
                            <w:r w:rsidRPr="00A15774">
                              <w:rPr>
                                <w:rFonts w:asciiTheme="minorHAnsi" w:hAnsiTheme="minorHAnsi" w:cstheme="minorHAnsi"/>
                                <w:sz w:val="24"/>
                                <w:szCs w:val="24"/>
                              </w:rPr>
                              <w:t xml:space="preserve"> of the </w:t>
                            </w:r>
                            <w:hyperlink r:id="rId8"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1D99FCC1" w14:textId="77777777" w:rsidR="00934CAF" w:rsidRPr="00A15774" w:rsidRDefault="00934CAF" w:rsidP="00934CAF">
                            <w:pPr>
                              <w:ind w:left="0" w:firstLine="0"/>
                              <w:rPr>
                                <w:rFonts w:asciiTheme="minorHAnsi" w:hAnsiTheme="minorHAnsi" w:cstheme="minorHAnsi"/>
                                <w:sz w:val="24"/>
                                <w:szCs w:val="24"/>
                              </w:rPr>
                            </w:pPr>
                          </w:p>
                          <w:p w14:paraId="3782461D" w14:textId="77777777" w:rsidR="00934CAF" w:rsidRPr="00A15774" w:rsidRDefault="00934CAF" w:rsidP="00934CAF">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9" w:history="1">
                              <w:r w:rsidRPr="00A15774">
                                <w:rPr>
                                  <w:rStyle w:val="Hyperlink"/>
                                  <w:rFonts w:asciiTheme="minorHAnsi" w:hAnsiTheme="minorHAnsi" w:cstheme="minorHAnsi"/>
                                  <w:sz w:val="24"/>
                                  <w:szCs w:val="24"/>
                                </w:rPr>
                                <w:t>isenior@baptist.org.uk</w:t>
                              </w:r>
                            </w:hyperlink>
                            <w:bookmarkEnd w:id="0"/>
                            <w:bookmarkEnd w:id="1"/>
                            <w:bookmarkEnd w:id="2"/>
                            <w:bookmarkEnd w:id="3"/>
                            <w:bookmarkEnd w:id="4"/>
                            <w:bookmarkEnd w:id="5"/>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F554" id="_x0000_t202" coordsize="21600,21600" o:spt="202" path="m,l,21600r21600,l21600,xe">
                <v:stroke joinstyle="miter"/>
                <v:path gradientshapeok="t" o:connecttype="rect"/>
              </v:shapetype>
              <v:shape id="Text Box 4" o:spid="_x0000_s1026" type="#_x0000_t202" style="position:absolute;margin-left:0;margin-top:15.05pt;width:450.5pt;height:1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qgVES9wAAAAHAQAA&#10;DwAAAGRycy9kb3ducmV2LnhtbEyPQUsDMRCF74L/IYzgzSZrodTtZouIgqAg1or0Nt2Mu4vJZEnS&#10;7vrvTU/2+N4b3vumWk/OiiOF2HvWUMwUCOLGm55bDduPp5sliJiQDVrPpOGXIqzry4sKS+NHfqfj&#10;JrUil3AsUUOX0lBKGZuOHMaZH4hz9u2Dw5RlaKUJOOZyZ+WtUgvpsOe80OFADx01P5uD05Bew/aR&#10;00uBbmfD22ecj8/LL62vr6b7FYhEU/o/hhN+Roc6M+39gU0UVkN+JGmYqwJETu9UkY39yVgUIOtK&#10;nvPXfwAAAP//AwBQSwECLQAUAAYACAAAACEAtoM4kv4AAADhAQAAEwAAAAAAAAAAAAAAAAAAAAAA&#10;W0NvbnRlbnRfVHlwZXNdLnhtbFBLAQItABQABgAIAAAAIQA4/SH/1gAAAJQBAAALAAAAAAAAAAAA&#10;AAAAAC8BAABfcmVscy8ucmVsc1BLAQItABQABgAIAAAAIQD1ZLpFcgIAAAMFAAAOAAAAAAAAAAAA&#10;AAAAAC4CAABkcnMvZTJvRG9jLnhtbFBLAQItABQABgAIAAAAIQCqBURL3AAAAAcBAAAPAAAAAAAA&#10;AAAAAAAAAMwEAABkcnMvZG93bnJldi54bWxQSwUGAAAAAAQABADzAAAA1QUAAAAA&#10;" fillcolor="#f2f2f2" strokecolor="windowText" strokeweight="1pt">
                <v:textbox>
                  <w:txbxContent>
                    <w:p w14:paraId="51C11780" w14:textId="77777777" w:rsidR="00934CAF" w:rsidRDefault="00934CAF" w:rsidP="00934CAF">
                      <w:pPr>
                        <w:ind w:left="142"/>
                        <w:rPr>
                          <w:rFonts w:cstheme="minorHAnsi"/>
                        </w:rPr>
                      </w:pPr>
                    </w:p>
                    <w:p w14:paraId="77AF5D44" w14:textId="188CAC3B" w:rsidR="00934CAF" w:rsidRPr="00A15774" w:rsidRDefault="00934CAF" w:rsidP="00934CAF">
                      <w:pPr>
                        <w:ind w:left="0" w:firstLine="0"/>
                        <w:rPr>
                          <w:rFonts w:asciiTheme="minorHAnsi" w:hAnsiTheme="minorHAnsi" w:cstheme="minorHAnsi"/>
                          <w:sz w:val="24"/>
                          <w:szCs w:val="24"/>
                        </w:rPr>
                      </w:pPr>
                      <w:bookmarkStart w:id="10" w:name="_Hlk113953233"/>
                      <w:bookmarkStart w:id="11" w:name="_Hlk113953234"/>
                      <w:bookmarkStart w:id="12" w:name="_Hlk113953242"/>
                      <w:bookmarkStart w:id="13" w:name="_Hlk113953243"/>
                      <w:bookmarkStart w:id="14" w:name="_Hlk113953251"/>
                      <w:bookmarkStart w:id="15" w:name="_Hlk113953252"/>
                      <w:bookmarkStart w:id="16" w:name="_Hlk113953263"/>
                      <w:bookmarkStart w:id="17" w:name="_Hlk113953264"/>
                      <w:bookmarkStart w:id="18" w:name="_Hlk113953272"/>
                      <w:bookmarkStart w:id="19" w:name="_Hlk113953273"/>
                      <w:r w:rsidRPr="00A15774">
                        <w:rPr>
                          <w:rFonts w:asciiTheme="minorHAnsi" w:hAnsiTheme="minorHAnsi" w:cstheme="minorHAnsi"/>
                          <w:sz w:val="24"/>
                          <w:szCs w:val="24"/>
                        </w:rPr>
                        <w:t xml:space="preserve">This example is intended to serve only as a guide to a possible </w:t>
                      </w:r>
                      <w:r>
                        <w:rPr>
                          <w:rFonts w:asciiTheme="minorHAnsi" w:hAnsiTheme="minorHAnsi" w:cstheme="minorHAnsi"/>
                          <w:sz w:val="24"/>
                          <w:szCs w:val="24"/>
                        </w:rPr>
                        <w:t>code of conduct for interns</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4</w:t>
                      </w:r>
                      <w:r w:rsidRPr="00A15774">
                        <w:rPr>
                          <w:rFonts w:asciiTheme="minorHAnsi" w:hAnsiTheme="minorHAnsi" w:cstheme="minorHAnsi"/>
                          <w:sz w:val="24"/>
                          <w:szCs w:val="24"/>
                        </w:rPr>
                        <w:t xml:space="preserve"> of the </w:t>
                      </w:r>
                      <w:hyperlink r:id="rId10"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1D99FCC1" w14:textId="77777777" w:rsidR="00934CAF" w:rsidRPr="00A15774" w:rsidRDefault="00934CAF" w:rsidP="00934CAF">
                      <w:pPr>
                        <w:ind w:left="0" w:firstLine="0"/>
                        <w:rPr>
                          <w:rFonts w:asciiTheme="minorHAnsi" w:hAnsiTheme="minorHAnsi" w:cstheme="minorHAnsi"/>
                          <w:sz w:val="24"/>
                          <w:szCs w:val="24"/>
                        </w:rPr>
                      </w:pPr>
                    </w:p>
                    <w:p w14:paraId="3782461D" w14:textId="77777777" w:rsidR="00934CAF" w:rsidRPr="00A15774" w:rsidRDefault="00934CAF" w:rsidP="00934CAF">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1" w:history="1">
                        <w:r w:rsidRPr="00A15774">
                          <w:rPr>
                            <w:rStyle w:val="Hyperlink"/>
                            <w:rFonts w:asciiTheme="minorHAnsi" w:hAnsiTheme="minorHAnsi" w:cstheme="minorHAnsi"/>
                            <w:sz w:val="24"/>
                            <w:szCs w:val="24"/>
                          </w:rPr>
                          <w:t>isenior@baptist.org.uk</w:t>
                        </w:r>
                      </w:hyperlink>
                      <w:bookmarkEnd w:id="10"/>
                      <w:bookmarkEnd w:id="11"/>
                      <w:bookmarkEnd w:id="12"/>
                      <w:bookmarkEnd w:id="13"/>
                      <w:bookmarkEnd w:id="14"/>
                      <w:bookmarkEnd w:id="15"/>
                      <w:bookmarkEnd w:id="16"/>
                      <w:bookmarkEnd w:id="17"/>
                      <w:bookmarkEnd w:id="18"/>
                      <w:bookmarkEnd w:id="19"/>
                    </w:p>
                  </w:txbxContent>
                </v:textbox>
                <w10:wrap type="square" anchorx="margin"/>
              </v:shape>
            </w:pict>
          </mc:Fallback>
        </mc:AlternateContent>
      </w:r>
      <w:r>
        <w:rPr>
          <w:rFonts w:asciiTheme="minorHAnsi" w:eastAsiaTheme="minorHAnsi" w:hAnsiTheme="minorHAnsi" w:cstheme="minorHAnsi"/>
          <w:color w:val="auto"/>
          <w:sz w:val="24"/>
          <w:szCs w:val="24"/>
          <w:lang w:eastAsia="en-US"/>
        </w:rPr>
        <w:t xml:space="preserve"> </w:t>
      </w:r>
    </w:p>
    <w:p w14:paraId="52EB6C5B" w14:textId="77777777" w:rsidR="00934CAF" w:rsidRDefault="00934CAF" w:rsidP="002035DD">
      <w:pP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p w14:paraId="5EE14BB3" w14:textId="77777777" w:rsidR="00934CAF" w:rsidRDefault="00934CAF" w:rsidP="002035DD">
      <w:pP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p w14:paraId="285927AC" w14:textId="77777777" w:rsidR="00934CAF" w:rsidRDefault="00934CAF" w:rsidP="002035DD">
      <w:pP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p w14:paraId="4750DE83" w14:textId="77777777" w:rsidR="00934CAF" w:rsidRDefault="00934CAF" w:rsidP="002035DD">
      <w:pP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p w14:paraId="0D314510"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674B63A0"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11EF2C15"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46511E5A"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569DCD54"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325355E9"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02598A6B"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14373DC7" w14:textId="77777777"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p>
    <w:p w14:paraId="44BD9A95" w14:textId="77777777" w:rsidR="00934CAF" w:rsidRPr="00A15774" w:rsidRDefault="00934CAF" w:rsidP="00934CAF">
      <w:pPr>
        <w:pStyle w:val="Footer"/>
        <w:jc w:val="center"/>
        <w:rPr>
          <w:rFonts w:asciiTheme="minorHAnsi" w:hAnsiTheme="minorHAnsi" w:cstheme="minorHAnsi"/>
          <w:sz w:val="20"/>
          <w:szCs w:val="20"/>
        </w:rPr>
      </w:pPr>
      <w:r w:rsidRPr="00A15774">
        <w:rPr>
          <w:rFonts w:asciiTheme="minorHAnsi" w:hAnsiTheme="minorHAnsi" w:cstheme="minorHAnsi"/>
          <w:sz w:val="20"/>
          <w:szCs w:val="20"/>
        </w:rPr>
        <w:t>Baptist Union of Great Britain, PO Box 44, 129 Broadway, Didcot, Oxon OX11 8RT</w:t>
      </w:r>
    </w:p>
    <w:p w14:paraId="38E021C4" w14:textId="77777777" w:rsidR="00934CAF" w:rsidRPr="00A15774" w:rsidRDefault="00934CAF" w:rsidP="00934CAF">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2"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3"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742168F8" w14:textId="097C3BAA" w:rsidR="00934CAF" w:rsidRDefault="00934CAF" w:rsidP="00934CAF">
      <w:pPr>
        <w:spacing w:after="160" w:line="259" w:lineRule="auto"/>
        <w:ind w:left="0" w:firstLine="0"/>
        <w:rPr>
          <w:rFonts w:asciiTheme="minorHAnsi" w:hAnsiTheme="minorHAnsi" w:cstheme="minorHAnsi"/>
          <w:b/>
          <w:color w:val="2F5496" w:themeColor="accent1" w:themeShade="BF"/>
          <w:sz w:val="36"/>
          <w:szCs w:val="36"/>
        </w:rPr>
      </w:pPr>
      <w:r w:rsidRPr="00A15774">
        <w:rPr>
          <w:rFonts w:asciiTheme="minorHAnsi" w:hAnsiTheme="minorHAnsi" w:cstheme="minorHAnsi"/>
          <w:sz w:val="20"/>
          <w:szCs w:val="20"/>
        </w:rPr>
        <w:t xml:space="preserve"> BUGB operates as a charitable incorporated organisation (CIO) with registered Charity Number: 1181392</w:t>
      </w:r>
    </w:p>
    <w:p w14:paraId="277C0E7B" w14:textId="77777777" w:rsidR="00934CAF" w:rsidRDefault="00934CAF" w:rsidP="00934CAF">
      <w:pPr>
        <w:rPr>
          <w:rFonts w:asciiTheme="minorHAnsi" w:hAnsiTheme="minorHAnsi" w:cstheme="minorHAnsi"/>
          <w:bCs/>
          <w:color w:val="auto"/>
          <w:sz w:val="20"/>
          <w:szCs w:val="20"/>
        </w:rPr>
      </w:pPr>
      <w:r w:rsidRPr="003F4348">
        <w:rPr>
          <w:rFonts w:asciiTheme="minorHAnsi" w:hAnsiTheme="minorHAnsi" w:cstheme="minorHAnsi"/>
          <w:b/>
          <w:color w:val="2F5496" w:themeColor="accent1" w:themeShade="BF"/>
          <w:sz w:val="36"/>
          <w:szCs w:val="36"/>
        </w:rPr>
        <w:lastRenderedPageBreak/>
        <w:t>Example code of conduct for interns</w:t>
      </w:r>
      <w:bookmarkStart w:id="20" w:name="_Hlk113541398"/>
      <w:r w:rsidRPr="00934CAF">
        <w:rPr>
          <w:rFonts w:asciiTheme="minorHAnsi" w:hAnsiTheme="minorHAnsi" w:cstheme="minorHAnsi"/>
          <w:bCs/>
          <w:color w:val="auto"/>
          <w:sz w:val="20"/>
          <w:szCs w:val="20"/>
        </w:rPr>
        <w:t xml:space="preserve"> </w:t>
      </w:r>
    </w:p>
    <w:p w14:paraId="296BCAAD" w14:textId="4AB8DF95" w:rsidR="00934CAF" w:rsidRPr="00934CAF" w:rsidRDefault="00934CAF" w:rsidP="00934CAF">
      <w:pPr>
        <w:rPr>
          <w:rFonts w:asciiTheme="minorHAnsi" w:hAnsiTheme="minorHAnsi" w:cstheme="minorHAnsi"/>
          <w:bCs/>
          <w:color w:val="auto"/>
          <w:sz w:val="20"/>
          <w:szCs w:val="20"/>
        </w:rPr>
      </w:pPr>
      <w:r w:rsidRPr="00DE3889">
        <w:rPr>
          <w:rFonts w:asciiTheme="minorHAnsi" w:hAnsiTheme="minorHAnsi" w:cstheme="minorHAnsi"/>
          <w:bCs/>
          <w:color w:val="auto"/>
          <w:sz w:val="20"/>
          <w:szCs w:val="20"/>
        </w:rPr>
        <w:t xml:space="preserve">Taken from the </w:t>
      </w:r>
      <w:hyperlink r:id="rId14" w:history="1">
        <w:r w:rsidRPr="00CD7393">
          <w:rPr>
            <w:rStyle w:val="Hyperlink"/>
            <w:rFonts w:asciiTheme="minorHAnsi" w:hAnsiTheme="minorHAnsi" w:cstheme="minorHAnsi"/>
            <w:bCs/>
            <w:sz w:val="20"/>
            <w:szCs w:val="20"/>
          </w:rPr>
          <w:t>Internship Best Practice Ha</w:t>
        </w:r>
        <w:r w:rsidRPr="00CD7393">
          <w:rPr>
            <w:rStyle w:val="Hyperlink"/>
            <w:rFonts w:asciiTheme="minorHAnsi" w:hAnsiTheme="minorHAnsi" w:cstheme="minorHAnsi"/>
            <w:bCs/>
            <w:sz w:val="20"/>
            <w:szCs w:val="20"/>
          </w:rPr>
          <w:t>ndbook</w:t>
        </w:r>
      </w:hyperlink>
      <w:r w:rsidRPr="00DE3889">
        <w:rPr>
          <w:rFonts w:asciiTheme="minorHAnsi" w:hAnsiTheme="minorHAnsi" w:cstheme="minorHAnsi"/>
          <w:bCs/>
          <w:color w:val="auto"/>
          <w:sz w:val="20"/>
          <w:szCs w:val="20"/>
        </w:rPr>
        <w:t xml:space="preserve">, Appendix </w:t>
      </w:r>
      <w:bookmarkEnd w:id="20"/>
      <w:r>
        <w:rPr>
          <w:rFonts w:asciiTheme="minorHAnsi" w:hAnsiTheme="minorHAnsi" w:cstheme="minorHAnsi"/>
          <w:bCs/>
          <w:color w:val="auto"/>
          <w:sz w:val="20"/>
          <w:szCs w:val="20"/>
        </w:rPr>
        <w:t>4</w:t>
      </w:r>
    </w:p>
    <w:p w14:paraId="2F9BE5A7" w14:textId="77777777" w:rsidR="002035DD" w:rsidRDefault="002035DD" w:rsidP="002035DD">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p>
    <w:p w14:paraId="0AC5FDBB" w14:textId="77777777" w:rsidR="002035DD" w:rsidRPr="008624AB" w:rsidRDefault="002035DD" w:rsidP="002035D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p>
    <w:p w14:paraId="68A39C0A" w14:textId="77777777" w:rsidR="002035DD" w:rsidRDefault="002035DD" w:rsidP="002035DD">
      <w:pPr>
        <w:spacing w:after="0" w:line="240" w:lineRule="auto"/>
        <w:rPr>
          <w:rFonts w:asciiTheme="minorHAnsi" w:eastAsiaTheme="minorEastAsia" w:hAnsiTheme="minorHAnsi" w:cstheme="minorHAnsi"/>
          <w:b/>
          <w:color w:val="auto"/>
          <w:sz w:val="24"/>
          <w:szCs w:val="24"/>
        </w:rPr>
      </w:pPr>
      <w:r>
        <w:rPr>
          <w:rFonts w:asciiTheme="minorHAnsi" w:eastAsia="Calibri" w:hAnsiTheme="minorHAnsi" w:cstheme="minorHAnsi"/>
          <w:b/>
          <w:bCs/>
          <w:sz w:val="32"/>
          <w:szCs w:val="32"/>
        </w:rPr>
        <w:t>Code of Conduct</w:t>
      </w:r>
      <w:r>
        <w:rPr>
          <w:rFonts w:asciiTheme="minorHAnsi" w:eastAsia="Calibri" w:hAnsiTheme="minorHAnsi" w:cstheme="minorHAnsi"/>
          <w:b/>
          <w:bCs/>
          <w:sz w:val="32"/>
          <w:szCs w:val="32"/>
        </w:rPr>
        <w:br/>
      </w:r>
    </w:p>
    <w:p w14:paraId="67A612CF" w14:textId="77777777" w:rsidR="002035DD" w:rsidRPr="00095819" w:rsidRDefault="002035DD" w:rsidP="002035DD">
      <w:pPr>
        <w:spacing w:after="160" w:line="259" w:lineRule="auto"/>
        <w:ind w:left="0" w:firstLine="0"/>
        <w:rPr>
          <w:rFonts w:asciiTheme="minorHAnsi" w:hAnsiTheme="minorHAnsi" w:cstheme="minorHAnsi"/>
          <w:b/>
          <w:color w:val="auto"/>
          <w:sz w:val="24"/>
          <w:szCs w:val="24"/>
        </w:rPr>
      </w:pPr>
      <w:r w:rsidRPr="00095819">
        <w:rPr>
          <w:rFonts w:asciiTheme="minorHAnsi" w:eastAsiaTheme="minorEastAsia" w:hAnsiTheme="minorHAnsi" w:cstheme="minorHAnsi"/>
          <w:b/>
          <w:color w:val="auto"/>
          <w:sz w:val="24"/>
          <w:szCs w:val="24"/>
        </w:rPr>
        <w:t>Background</w:t>
      </w:r>
    </w:p>
    <w:p w14:paraId="692C6D9B" w14:textId="77777777" w:rsidR="002035DD" w:rsidRPr="00095819" w:rsidRDefault="002035DD" w:rsidP="002035DD">
      <w:pPr>
        <w:spacing w:after="160" w:line="259" w:lineRule="auto"/>
        <w:ind w:left="0" w:firstLine="0"/>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This Code of Conduct sets out standards of behaviour expected by the Church of all interns. Your conduct both in and out of work should be consistent with our objectives and the principles set out in the Internship Role Profile, Internship</w:t>
      </w:r>
      <w:r>
        <w:rPr>
          <w:rFonts w:asciiTheme="minorHAnsi" w:eastAsiaTheme="minorEastAsia" w:hAnsiTheme="minorHAnsi" w:cstheme="minorHAnsi"/>
          <w:bCs/>
          <w:color w:val="auto"/>
          <w:sz w:val="24"/>
          <w:szCs w:val="24"/>
        </w:rPr>
        <w:t xml:space="preserve"> Volunteer</w:t>
      </w:r>
      <w:r w:rsidRPr="00095819">
        <w:rPr>
          <w:rFonts w:asciiTheme="minorHAnsi" w:eastAsiaTheme="minorEastAsia" w:hAnsiTheme="minorHAnsi" w:cstheme="minorHAnsi"/>
          <w:bCs/>
          <w:color w:val="auto"/>
          <w:sz w:val="24"/>
          <w:szCs w:val="24"/>
        </w:rPr>
        <w:t xml:space="preserve"> Agreement, and this document. </w:t>
      </w:r>
    </w:p>
    <w:p w14:paraId="6875CE6A" w14:textId="77777777" w:rsidR="002035DD" w:rsidRPr="002E06DF" w:rsidRDefault="002035DD" w:rsidP="002035DD">
      <w:pPr>
        <w:spacing w:after="160" w:line="259" w:lineRule="auto"/>
        <w:ind w:left="0" w:firstLine="0"/>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 xml:space="preserve">If you have any doubts about the interpretation of this code, please speak to your line manager. The behaviours listed below should not be considered exhaustive, but illustrative of your approach.  </w:t>
      </w:r>
      <w:r>
        <w:rPr>
          <w:rFonts w:asciiTheme="minorHAnsi" w:eastAsiaTheme="minorEastAsia" w:hAnsiTheme="minorHAnsi" w:cstheme="minorHAnsi"/>
          <w:bCs/>
          <w:color w:val="auto"/>
          <w:sz w:val="24"/>
          <w:szCs w:val="24"/>
        </w:rPr>
        <w:br/>
      </w:r>
    </w:p>
    <w:p w14:paraId="0A7CA30F" w14:textId="77777777" w:rsidR="002035DD" w:rsidRPr="00095819" w:rsidRDefault="002035DD" w:rsidP="002035DD">
      <w:pPr>
        <w:spacing w:after="160" w:line="259" w:lineRule="auto"/>
        <w:ind w:left="0" w:firstLine="0"/>
        <w:rPr>
          <w:rFonts w:asciiTheme="minorHAnsi" w:eastAsiaTheme="minorEastAsia" w:hAnsiTheme="minorHAnsi" w:cstheme="minorHAnsi"/>
          <w:b/>
          <w:color w:val="auto"/>
          <w:sz w:val="24"/>
          <w:szCs w:val="24"/>
        </w:rPr>
      </w:pPr>
      <w:r w:rsidRPr="00095819">
        <w:rPr>
          <w:rFonts w:asciiTheme="minorHAnsi" w:eastAsiaTheme="minorEastAsia" w:hAnsiTheme="minorHAnsi" w:cstheme="minorHAnsi"/>
          <w:b/>
          <w:color w:val="auto"/>
          <w:sz w:val="24"/>
          <w:szCs w:val="24"/>
        </w:rPr>
        <w:t>Behavioural Standards</w:t>
      </w:r>
    </w:p>
    <w:p w14:paraId="6A883529"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EastAsia" w:hAnsiTheme="minorHAnsi" w:cstheme="minorHAnsi"/>
          <w:bCs/>
          <w:color w:val="auto"/>
          <w:sz w:val="24"/>
          <w:szCs w:val="24"/>
        </w:rPr>
        <w:t xml:space="preserve">You are </w:t>
      </w:r>
      <w:r w:rsidRPr="00095819">
        <w:rPr>
          <w:rFonts w:asciiTheme="minorHAnsi" w:eastAsiaTheme="minorHAnsi" w:hAnsiTheme="minorHAnsi" w:cstheme="minorHAnsi"/>
          <w:color w:val="auto"/>
          <w:sz w:val="24"/>
          <w:szCs w:val="24"/>
          <w:lang w:eastAsia="en-US"/>
        </w:rPr>
        <w:t xml:space="preserve">expected to </w:t>
      </w:r>
      <w:proofErr w:type="gramStart"/>
      <w:r w:rsidRPr="00095819">
        <w:rPr>
          <w:rFonts w:asciiTheme="minorHAnsi" w:eastAsiaTheme="minorHAnsi" w:hAnsiTheme="minorHAnsi" w:cstheme="minorHAnsi"/>
          <w:color w:val="auto"/>
          <w:sz w:val="24"/>
          <w:szCs w:val="24"/>
          <w:lang w:eastAsia="en-US"/>
        </w:rPr>
        <w:t>act at all times</w:t>
      </w:r>
      <w:proofErr w:type="gramEnd"/>
      <w:r w:rsidRPr="00095819">
        <w:rPr>
          <w:rFonts w:asciiTheme="minorHAnsi" w:eastAsiaTheme="minorHAnsi" w:hAnsiTheme="minorHAnsi" w:cstheme="minorHAnsi"/>
          <w:color w:val="auto"/>
          <w:sz w:val="24"/>
          <w:szCs w:val="24"/>
          <w:lang w:eastAsia="en-US"/>
        </w:rPr>
        <w:t xml:space="preserve"> with due consideration for others. Discrimination on the grounds of sex, marital status, gender reassignment, race, or ethnic origin, religious or philosophical belief, sexual orientation or age will not be tolerated. </w:t>
      </w:r>
    </w:p>
    <w:p w14:paraId="066C6760"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07C67C8F"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Interns assume a position of trust with different individuals during the internship programme. You must respect this position and never use this trust in a way that advantages you at the expense of others. This relates especially, but not exclusively, to financial arrangements, romantic or intimate relationships, and confidentiality of others’ personal information.</w:t>
      </w:r>
    </w:p>
    <w:p w14:paraId="64A533A4"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30BB1589"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 xml:space="preserve">Should you feel you are developing a romantic attachment with any individual linked to your placement, or with another intern, you should discuss this with your line manager. It would be usual for them to expect you to refrain from developing a relationship with this individual for the duration of your internship. </w:t>
      </w:r>
    </w:p>
    <w:p w14:paraId="14360562"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7779478E"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 xml:space="preserve">You may not use illegal substances or misuse prescribed drugs or solvents whilst you are an intern. </w:t>
      </w:r>
    </w:p>
    <w:p w14:paraId="02BB1351"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5DE0C04C"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You should take a responsible attitude towards alcohol and should not be drunk in any church setting or in the local community.</w:t>
      </w:r>
    </w:p>
    <w:p w14:paraId="123E1475"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72A385BF"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You are expected to avoid obscenities, coarse jokes, gossip, slander, and any form of dishonesty including stealing and lying.</w:t>
      </w:r>
    </w:p>
    <w:p w14:paraId="064EE7E7"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1C23319B"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You are expected to avoid any activity related to the occult or witchcraft.</w:t>
      </w:r>
    </w:p>
    <w:p w14:paraId="0D32D2FD"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71D4F8EB"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lastRenderedPageBreak/>
        <w:t>You are expected to set an example in sexual morality and should not practise sex outside of marriage or adultery, nor should you view pornography.</w:t>
      </w:r>
    </w:p>
    <w:p w14:paraId="125E3461"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430C1B05"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 xml:space="preserve">You should avoid contacting or responding to those you work with at inappropriate hours, except in cases of emergency or safeguarding.   </w:t>
      </w:r>
    </w:p>
    <w:p w14:paraId="427567FB" w14:textId="77777777" w:rsidR="002035DD" w:rsidRPr="00095819" w:rsidRDefault="002035DD" w:rsidP="002035DD">
      <w:pPr>
        <w:autoSpaceDE w:val="0"/>
        <w:autoSpaceDN w:val="0"/>
        <w:adjustRightInd w:val="0"/>
        <w:spacing w:after="0" w:line="240" w:lineRule="auto"/>
        <w:rPr>
          <w:rFonts w:asciiTheme="minorHAnsi" w:eastAsiaTheme="minorHAnsi" w:hAnsiTheme="minorHAnsi" w:cstheme="minorHAnsi"/>
          <w:color w:val="auto"/>
          <w:sz w:val="24"/>
          <w:szCs w:val="24"/>
          <w:lang w:eastAsia="en-US"/>
        </w:rPr>
      </w:pPr>
    </w:p>
    <w:p w14:paraId="2D22E7DE" w14:textId="77777777" w:rsidR="002035DD" w:rsidRPr="00095819" w:rsidRDefault="002035DD" w:rsidP="002035D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You should treat all property belonging to the church or any accommodation host with respect and care.</w:t>
      </w:r>
    </w:p>
    <w:p w14:paraId="2F2607C4" w14:textId="77777777" w:rsidR="002035DD" w:rsidRPr="00095819" w:rsidRDefault="002035DD" w:rsidP="002035D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p>
    <w:p w14:paraId="6104B50E" w14:textId="77777777" w:rsidR="002035DD" w:rsidRPr="00095819" w:rsidRDefault="002035DD" w:rsidP="002035D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r w:rsidRPr="00095819">
        <w:rPr>
          <w:rFonts w:asciiTheme="minorHAnsi" w:eastAsiaTheme="minorHAnsi" w:hAnsiTheme="minorHAnsi" w:cstheme="minorHAnsi"/>
          <w:color w:val="auto"/>
          <w:sz w:val="24"/>
          <w:szCs w:val="24"/>
          <w:lang w:eastAsia="en-US"/>
        </w:rPr>
        <w:t xml:space="preserve">You must work within the guidelines of any relevant church policy, most especially that for safeguarding. </w:t>
      </w:r>
    </w:p>
    <w:p w14:paraId="0CA2C589" w14:textId="77777777" w:rsidR="002035DD" w:rsidRPr="00095819" w:rsidRDefault="002035DD" w:rsidP="002035DD">
      <w:pPr>
        <w:autoSpaceDE w:val="0"/>
        <w:autoSpaceDN w:val="0"/>
        <w:adjustRightInd w:val="0"/>
        <w:spacing w:after="0" w:line="240" w:lineRule="auto"/>
        <w:ind w:left="360" w:firstLine="0"/>
        <w:rPr>
          <w:rFonts w:asciiTheme="minorHAnsi" w:eastAsiaTheme="minorHAnsi" w:hAnsiTheme="minorHAnsi" w:cstheme="minorHAnsi"/>
          <w:color w:val="auto"/>
          <w:sz w:val="24"/>
          <w:szCs w:val="24"/>
          <w:lang w:eastAsia="en-US"/>
        </w:rPr>
      </w:pPr>
    </w:p>
    <w:p w14:paraId="5B80DE60" w14:textId="77777777" w:rsidR="002035DD" w:rsidRPr="00095819" w:rsidRDefault="002035DD" w:rsidP="002035DD">
      <w:pPr>
        <w:autoSpaceDE w:val="0"/>
        <w:autoSpaceDN w:val="0"/>
        <w:adjustRightInd w:val="0"/>
        <w:spacing w:after="0" w:line="240" w:lineRule="auto"/>
        <w:ind w:left="360" w:firstLine="0"/>
        <w:rPr>
          <w:rFonts w:asciiTheme="minorHAnsi" w:eastAsiaTheme="minorHAnsi" w:hAnsiTheme="minorHAnsi" w:cstheme="minorHAnsi"/>
          <w:color w:val="auto"/>
          <w:sz w:val="24"/>
          <w:szCs w:val="24"/>
          <w:lang w:eastAsia="en-US"/>
        </w:rPr>
      </w:pPr>
    </w:p>
    <w:p w14:paraId="79DFFF42" w14:textId="77777777" w:rsidR="002035DD" w:rsidRPr="00095819" w:rsidRDefault="002035DD" w:rsidP="002035DD">
      <w:pPr>
        <w:spacing w:after="160" w:line="259" w:lineRule="auto"/>
        <w:ind w:left="0" w:firstLine="0"/>
        <w:rPr>
          <w:rFonts w:asciiTheme="minorHAnsi" w:eastAsiaTheme="minorEastAsia" w:hAnsiTheme="minorHAnsi" w:cstheme="minorHAnsi"/>
          <w:b/>
          <w:color w:val="auto"/>
          <w:sz w:val="24"/>
          <w:szCs w:val="24"/>
        </w:rPr>
      </w:pPr>
      <w:r w:rsidRPr="00095819">
        <w:rPr>
          <w:rFonts w:asciiTheme="minorHAnsi" w:eastAsiaTheme="minorEastAsia" w:hAnsiTheme="minorHAnsi" w:cstheme="minorHAnsi"/>
          <w:b/>
          <w:color w:val="auto"/>
          <w:sz w:val="24"/>
          <w:szCs w:val="24"/>
        </w:rPr>
        <w:t>Dealing with concerns about your conduct</w:t>
      </w:r>
    </w:p>
    <w:p w14:paraId="215086E2" w14:textId="77777777" w:rsidR="002035DD" w:rsidRPr="00095819" w:rsidRDefault="002035DD" w:rsidP="002035DD">
      <w:pPr>
        <w:spacing w:after="160" w:line="259" w:lineRule="auto"/>
        <w:ind w:left="0" w:firstLine="0"/>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 xml:space="preserve">Any concerns about your behaviour will usually be dealt with by your line manager. They will consider:  </w:t>
      </w:r>
    </w:p>
    <w:p w14:paraId="295341FA"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The severity of the perceived misconduct.</w:t>
      </w:r>
    </w:p>
    <w:p w14:paraId="7A16DE4C"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Whether the incident is a 'one-off ' or part of repeated behaviour or lifestyle.</w:t>
      </w:r>
    </w:p>
    <w:p w14:paraId="5A5AF894"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Whether the behaviour breaches our safeguarding policies and procedures</w:t>
      </w:r>
    </w:p>
    <w:p w14:paraId="6EFF200D"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Any mitigating circumstances e.g., personal issues.</w:t>
      </w:r>
    </w:p>
    <w:p w14:paraId="4C7D8E34"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The position of trust of the intern.</w:t>
      </w:r>
    </w:p>
    <w:p w14:paraId="07C547EC"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 xml:space="preserve">The </w:t>
      </w:r>
      <w:proofErr w:type="gramStart"/>
      <w:r w:rsidRPr="00095819">
        <w:rPr>
          <w:rFonts w:asciiTheme="minorHAnsi" w:eastAsiaTheme="minorEastAsia" w:hAnsiTheme="minorHAnsi" w:cstheme="minorHAnsi"/>
          <w:bCs/>
          <w:color w:val="auto"/>
          <w:sz w:val="24"/>
          <w:szCs w:val="24"/>
        </w:rPr>
        <w:t>particular duties</w:t>
      </w:r>
      <w:proofErr w:type="gramEnd"/>
      <w:r w:rsidRPr="00095819">
        <w:rPr>
          <w:rFonts w:asciiTheme="minorHAnsi" w:eastAsiaTheme="minorEastAsia" w:hAnsiTheme="minorHAnsi" w:cstheme="minorHAnsi"/>
          <w:bCs/>
          <w:color w:val="auto"/>
          <w:sz w:val="24"/>
          <w:szCs w:val="24"/>
        </w:rPr>
        <w:t xml:space="preserve"> of the intern. </w:t>
      </w:r>
    </w:p>
    <w:p w14:paraId="3664D2D8"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Christian maturity and understanding.</w:t>
      </w:r>
    </w:p>
    <w:p w14:paraId="54F98574"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The treatment of similar instances of misconduct by other staff.</w:t>
      </w:r>
    </w:p>
    <w:p w14:paraId="03819CF2"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The intern’s length of service.</w:t>
      </w:r>
    </w:p>
    <w:p w14:paraId="1E6E8F50" w14:textId="77777777" w:rsidR="002035DD" w:rsidRPr="00095819" w:rsidRDefault="002035DD" w:rsidP="002035DD">
      <w:pPr>
        <w:numPr>
          <w:ilvl w:val="0"/>
          <w:numId w:val="1"/>
        </w:numPr>
        <w:spacing w:after="160" w:line="259" w:lineRule="auto"/>
        <w:rPr>
          <w:rFonts w:asciiTheme="minorHAnsi" w:eastAsiaTheme="minorEastAsia" w:hAnsiTheme="minorHAnsi" w:cstheme="minorHAnsi"/>
          <w:bCs/>
          <w:color w:val="auto"/>
          <w:sz w:val="24"/>
          <w:szCs w:val="24"/>
        </w:rPr>
      </w:pPr>
      <w:r w:rsidRPr="00095819">
        <w:rPr>
          <w:rFonts w:asciiTheme="minorHAnsi" w:eastAsiaTheme="minorEastAsia" w:hAnsiTheme="minorHAnsi" w:cstheme="minorHAnsi"/>
          <w:bCs/>
          <w:color w:val="auto"/>
          <w:sz w:val="24"/>
          <w:szCs w:val="24"/>
        </w:rPr>
        <w:t>The extent of any 'live' disciplinary warnings.</w:t>
      </w:r>
    </w:p>
    <w:p w14:paraId="0E8AFC6A" w14:textId="127CA7AA" w:rsidR="00AC039C" w:rsidRDefault="002035DD" w:rsidP="002035DD">
      <w:r w:rsidRPr="00095819">
        <w:rPr>
          <w:rFonts w:asciiTheme="minorHAnsi" w:eastAsiaTheme="minorEastAsia" w:hAnsiTheme="minorHAnsi" w:cstheme="minorHAnsi"/>
          <w:bCs/>
          <w:color w:val="auto"/>
          <w:sz w:val="24"/>
          <w:szCs w:val="24"/>
        </w:rPr>
        <w:t>Evidence of repentance.</w:t>
      </w:r>
    </w:p>
    <w:sectPr w:rsidR="00AC039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650E" w14:textId="77777777" w:rsidR="009C2ECE" w:rsidRDefault="009C2ECE" w:rsidP="00934CAF">
      <w:pPr>
        <w:spacing w:after="0" w:line="240" w:lineRule="auto"/>
      </w:pPr>
      <w:r>
        <w:separator/>
      </w:r>
    </w:p>
  </w:endnote>
  <w:endnote w:type="continuationSeparator" w:id="0">
    <w:p w14:paraId="1886EB5B" w14:textId="77777777" w:rsidR="009C2ECE" w:rsidRDefault="009C2ECE" w:rsidP="00934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DC2F" w14:textId="77777777" w:rsidR="00934CAF" w:rsidRPr="001921CE" w:rsidRDefault="00934CAF" w:rsidP="00934CAF">
    <w:pPr>
      <w:pStyle w:val="Footer"/>
      <w:jc w:val="right"/>
      <w:rPr>
        <w:sz w:val="20"/>
        <w:szCs w:val="20"/>
      </w:rPr>
    </w:pPr>
    <w:bookmarkStart w:id="21" w:name="_Hlk113540992"/>
    <w:r w:rsidRPr="001921CE">
      <w:rPr>
        <w:sz w:val="20"/>
        <w:szCs w:val="20"/>
      </w:rPr>
      <w:t>This version September 202</w:t>
    </w:r>
    <w:r>
      <w:rPr>
        <w:sz w:val="20"/>
        <w:szCs w:val="20"/>
      </w:rPr>
      <w:t>2</w:t>
    </w:r>
  </w:p>
  <w:bookmarkEnd w:id="21"/>
  <w:p w14:paraId="586D832B" w14:textId="77777777" w:rsidR="00934CAF" w:rsidRDefault="00934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58E27" w14:textId="77777777" w:rsidR="009C2ECE" w:rsidRDefault="009C2ECE" w:rsidP="00934CAF">
      <w:pPr>
        <w:spacing w:after="0" w:line="240" w:lineRule="auto"/>
      </w:pPr>
      <w:r>
        <w:separator/>
      </w:r>
    </w:p>
  </w:footnote>
  <w:footnote w:type="continuationSeparator" w:id="0">
    <w:p w14:paraId="469A657E" w14:textId="77777777" w:rsidR="009C2ECE" w:rsidRDefault="009C2ECE" w:rsidP="00934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15A82"/>
    <w:multiLevelType w:val="hybridMultilevel"/>
    <w:tmpl w:val="E724FFD2"/>
    <w:lvl w:ilvl="0" w:tplc="CFFEC84C">
      <w:start w:val="1"/>
      <w:numFmt w:val="bullet"/>
      <w:lvlText w:val=""/>
      <w:lvlJc w:val="left"/>
      <w:pPr>
        <w:tabs>
          <w:tab w:val="num" w:pos="720"/>
        </w:tabs>
        <w:ind w:left="720" w:hanging="360"/>
      </w:pPr>
      <w:rPr>
        <w:rFonts w:ascii="Symbol" w:hAnsi="Symbol" w:cs="Symbol" w:hint="default"/>
      </w:rPr>
    </w:lvl>
    <w:lvl w:ilvl="1" w:tplc="87625D50">
      <w:numFmt w:val="decimal"/>
      <w:lvlText w:val=""/>
      <w:lvlJc w:val="left"/>
    </w:lvl>
    <w:lvl w:ilvl="2" w:tplc="5B8C7DBC">
      <w:numFmt w:val="decimal"/>
      <w:lvlText w:val=""/>
      <w:lvlJc w:val="left"/>
    </w:lvl>
    <w:lvl w:ilvl="3" w:tplc="087E3328">
      <w:numFmt w:val="decimal"/>
      <w:lvlText w:val=""/>
      <w:lvlJc w:val="left"/>
    </w:lvl>
    <w:lvl w:ilvl="4" w:tplc="15D62454">
      <w:numFmt w:val="decimal"/>
      <w:lvlText w:val=""/>
      <w:lvlJc w:val="left"/>
    </w:lvl>
    <w:lvl w:ilvl="5" w:tplc="14FEDD52">
      <w:numFmt w:val="decimal"/>
      <w:lvlText w:val=""/>
      <w:lvlJc w:val="left"/>
    </w:lvl>
    <w:lvl w:ilvl="6" w:tplc="22FA45C0">
      <w:numFmt w:val="decimal"/>
      <w:lvlText w:val=""/>
      <w:lvlJc w:val="left"/>
    </w:lvl>
    <w:lvl w:ilvl="7" w:tplc="5964E276">
      <w:numFmt w:val="decimal"/>
      <w:lvlText w:val=""/>
      <w:lvlJc w:val="left"/>
    </w:lvl>
    <w:lvl w:ilvl="8" w:tplc="679AD874">
      <w:numFmt w:val="decimal"/>
      <w:lvlText w:val=""/>
      <w:lvlJc w:val="left"/>
    </w:lvl>
  </w:abstractNum>
  <w:num w:numId="1" w16cid:durableId="139619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D"/>
    <w:rsid w:val="002035DD"/>
    <w:rsid w:val="003F4348"/>
    <w:rsid w:val="00934CAF"/>
    <w:rsid w:val="009C2ECE"/>
    <w:rsid w:val="00AC0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B9A6"/>
  <w15:chartTrackingRefBased/>
  <w15:docId w15:val="{5592DB56-7D55-4A8C-B493-0A7C0E8E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5DD"/>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035DD"/>
    <w:rPr>
      <w:color w:val="0563C1" w:themeColor="hyperlink"/>
      <w:u w:val="single"/>
    </w:rPr>
  </w:style>
  <w:style w:type="character" w:styleId="FollowedHyperlink">
    <w:name w:val="FollowedHyperlink"/>
    <w:basedOn w:val="DefaultParagraphFont"/>
    <w:uiPriority w:val="99"/>
    <w:semiHidden/>
    <w:unhideWhenUsed/>
    <w:rsid w:val="00934CAF"/>
    <w:rPr>
      <w:color w:val="954F72" w:themeColor="followedHyperlink"/>
      <w:u w:val="single"/>
    </w:rPr>
  </w:style>
  <w:style w:type="paragraph" w:styleId="Footer">
    <w:name w:val="footer"/>
    <w:basedOn w:val="Normal"/>
    <w:link w:val="FooterChar"/>
    <w:uiPriority w:val="99"/>
    <w:unhideWhenUsed/>
    <w:rsid w:val="00934C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CAF"/>
    <w:rPr>
      <w:rFonts w:ascii="Arial" w:eastAsia="Arial" w:hAnsi="Arial" w:cs="Arial"/>
      <w:color w:val="000000"/>
      <w:lang w:eastAsia="en-GB"/>
    </w:rPr>
  </w:style>
  <w:style w:type="paragraph" w:styleId="Header">
    <w:name w:val="header"/>
    <w:basedOn w:val="Normal"/>
    <w:link w:val="HeaderChar"/>
    <w:uiPriority w:val="99"/>
    <w:unhideWhenUsed/>
    <w:rsid w:val="00934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CAF"/>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internshiphandbook" TargetMode="External"/><Relationship Id="rId13" Type="http://schemas.openxmlformats.org/officeDocument/2006/relationships/hyperlink" Target="http://www.bapti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senior@bapti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enior@bapti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aptist.org.uk/internshiphandbook" TargetMode="External"/><Relationship Id="rId4" Type="http://schemas.openxmlformats.org/officeDocument/2006/relationships/webSettings" Target="webSettings.xml"/><Relationship Id="rId9" Type="http://schemas.openxmlformats.org/officeDocument/2006/relationships/hyperlink" Target="mailto:isenior@baptist.org.uk" TargetMode="External"/><Relationship Id="rId14" Type="http://schemas.openxmlformats.org/officeDocument/2006/relationships/hyperlink" Target="http://www.baptist.org.uk/internsh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2</cp:revision>
  <dcterms:created xsi:type="dcterms:W3CDTF">2022-09-08T09:49:00Z</dcterms:created>
  <dcterms:modified xsi:type="dcterms:W3CDTF">2022-09-13T08:51:00Z</dcterms:modified>
</cp:coreProperties>
</file>